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C" w:rsidRPr="00916AEA" w:rsidRDefault="00A35FFA" w:rsidP="00A35FFA">
      <w:pPr>
        <w:tabs>
          <w:tab w:val="left" w:pos="6096"/>
        </w:tabs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                      </w:t>
      </w:r>
      <w:r w:rsidRPr="00916AEA">
        <w:rPr>
          <w:rFonts w:asciiTheme="minorHAnsi" w:eastAsiaTheme="minorHAnsi" w:hAnsiTheme="minorHAnsi" w:cstheme="minorBidi"/>
          <w:b/>
        </w:rPr>
        <w:t xml:space="preserve">Příloha č. </w:t>
      </w:r>
      <w:r w:rsidR="009C0C1A" w:rsidRPr="00916AEA">
        <w:rPr>
          <w:rFonts w:asciiTheme="minorHAnsi" w:eastAsiaTheme="minorHAnsi" w:hAnsiTheme="minorHAnsi" w:cstheme="minorBidi"/>
          <w:b/>
        </w:rPr>
        <w:t>1</w:t>
      </w:r>
    </w:p>
    <w:p w:rsidR="004A47BE" w:rsidRPr="00916AEA" w:rsidRDefault="004A47BE" w:rsidP="004A47BE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601"/>
        </w:tabs>
        <w:spacing w:before="0" w:after="240" w:line="259" w:lineRule="auto"/>
        <w:ind w:left="1276"/>
        <w:jc w:val="center"/>
        <w:rPr>
          <w:rFonts w:asciiTheme="minorHAnsi" w:hAnsiTheme="minorHAnsi" w:cstheme="minorHAnsi"/>
          <w:caps/>
          <w:color w:val="auto"/>
          <w:sz w:val="32"/>
          <w:szCs w:val="32"/>
        </w:rPr>
      </w:pPr>
      <w:r w:rsidRPr="00916AEA">
        <w:rPr>
          <w:rFonts w:asciiTheme="minorHAnsi" w:hAnsiTheme="minorHAnsi" w:cstheme="minorHAnsi"/>
          <w:caps/>
          <w:color w:val="auto"/>
          <w:sz w:val="32"/>
          <w:szCs w:val="32"/>
        </w:rPr>
        <w:t>PO</w:t>
      </w:r>
      <w:r w:rsidR="000307EE" w:rsidRPr="00916AEA">
        <w:rPr>
          <w:rFonts w:asciiTheme="minorHAnsi" w:hAnsiTheme="minorHAnsi" w:cstheme="minorHAnsi"/>
          <w:caps/>
          <w:color w:val="auto"/>
          <w:sz w:val="32"/>
          <w:szCs w:val="32"/>
        </w:rPr>
        <w:t>D</w:t>
      </w:r>
      <w:r w:rsidRPr="00916AEA">
        <w:rPr>
          <w:rFonts w:asciiTheme="minorHAnsi" w:hAnsiTheme="minorHAnsi" w:cstheme="minorHAnsi"/>
          <w:caps/>
          <w:color w:val="auto"/>
          <w:sz w:val="32"/>
          <w:szCs w:val="32"/>
        </w:rPr>
        <w:t xml:space="preserve">KLAD PRO PŘESUN FINANČNÍCH PROSTŘEDKŮ </w:t>
      </w:r>
      <w:r w:rsidR="00645E14" w:rsidRPr="00916AEA">
        <w:rPr>
          <w:rFonts w:asciiTheme="minorHAnsi" w:hAnsiTheme="minorHAnsi" w:cstheme="minorHAnsi"/>
          <w:caps/>
          <w:color w:val="auto"/>
          <w:sz w:val="32"/>
          <w:szCs w:val="32"/>
        </w:rPr>
        <w:t xml:space="preserve">v rámci </w:t>
      </w:r>
      <w:r w:rsidR="000307EE" w:rsidRPr="00916AEA">
        <w:rPr>
          <w:rFonts w:asciiTheme="minorHAnsi" w:hAnsiTheme="minorHAnsi" w:cstheme="minorHAnsi"/>
          <w:caps/>
          <w:color w:val="auto"/>
          <w:sz w:val="32"/>
          <w:szCs w:val="32"/>
        </w:rPr>
        <w:t>FI</w:t>
      </w:r>
      <w:r w:rsidR="005E4E5E" w:rsidRPr="00916AEA">
        <w:rPr>
          <w:rFonts w:asciiTheme="minorHAnsi" w:hAnsiTheme="minorHAnsi" w:cstheme="minorHAnsi"/>
          <w:caps/>
          <w:color w:val="auto"/>
          <w:sz w:val="32"/>
          <w:szCs w:val="32"/>
        </w:rPr>
        <w:t xml:space="preserve">CHE Č. </w:t>
      </w:r>
      <w:r w:rsidR="00E26C7F">
        <w:rPr>
          <w:rFonts w:asciiTheme="minorHAnsi" w:hAnsiTheme="minorHAnsi" w:cstheme="minorHAnsi"/>
          <w:caps/>
          <w:color w:val="auto"/>
          <w:sz w:val="32"/>
          <w:szCs w:val="32"/>
        </w:rPr>
        <w:t>1</w:t>
      </w:r>
    </w:p>
    <w:p w:rsidR="007827B7" w:rsidRPr="00916AEA" w:rsidRDefault="007827B7" w:rsidP="007827B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916AEA">
        <w:tab/>
      </w:r>
      <w:r w:rsidRPr="00916AEA">
        <w:tab/>
      </w:r>
      <w:r w:rsidRPr="00916AEA">
        <w:rPr>
          <w:rFonts w:eastAsia="Times New Roman" w:cs="Calibri"/>
          <w:lang w:eastAsia="cs-CZ"/>
        </w:rPr>
        <w:t>Výdaje Žádostí o dotaci pod</w:t>
      </w:r>
      <w:r w:rsidR="005E4E5E" w:rsidRPr="00916AEA">
        <w:rPr>
          <w:rFonts w:eastAsia="Times New Roman" w:cs="Calibri"/>
          <w:lang w:eastAsia="cs-CZ"/>
        </w:rPr>
        <w:t>aných v rámci výzvy MAS PRV č. 5</w:t>
      </w:r>
      <w:r w:rsidRPr="00916AEA">
        <w:rPr>
          <w:rFonts w:eastAsia="Times New Roman" w:cs="Calibri"/>
          <w:lang w:eastAsia="cs-CZ"/>
        </w:rPr>
        <w:t xml:space="preserve"> ve vztahu k finanční alokaci jednotlivých </w:t>
      </w:r>
      <w:proofErr w:type="spellStart"/>
      <w:r w:rsidRPr="00916AEA">
        <w:rPr>
          <w:rFonts w:eastAsia="Times New Roman" w:cs="Calibri"/>
          <w:lang w:eastAsia="cs-CZ"/>
        </w:rPr>
        <w:t>Fichí</w:t>
      </w:r>
      <w:proofErr w:type="spellEnd"/>
      <w:r w:rsidRPr="00916AEA">
        <w:rPr>
          <w:rFonts w:eastAsia="Times New Roman" w:cs="Calibri"/>
          <w:lang w:eastAsia="cs-CZ"/>
        </w:rPr>
        <w:t>:</w:t>
      </w:r>
    </w:p>
    <w:tbl>
      <w:tblPr>
        <w:tblW w:w="13458" w:type="dxa"/>
        <w:tblInd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997"/>
        <w:gridCol w:w="5987"/>
        <w:gridCol w:w="1421"/>
        <w:gridCol w:w="1131"/>
        <w:gridCol w:w="1409"/>
      </w:tblGrid>
      <w:tr w:rsidR="007827B7" w:rsidRPr="00916AEA" w:rsidTr="00645E14">
        <w:trPr>
          <w:trHeight w:val="679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7B7" w:rsidRPr="00916AEA" w:rsidRDefault="007827B7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7B7" w:rsidRPr="00916AEA" w:rsidRDefault="007827B7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7B7" w:rsidRPr="00916AEA" w:rsidRDefault="007827B7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7B7" w:rsidRPr="00916AEA" w:rsidRDefault="007827B7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Celkové výdaje (Kč)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7B7" w:rsidRPr="00916AEA" w:rsidRDefault="007827B7" w:rsidP="007827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Dotace (Kč)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7B7" w:rsidRPr="00916AEA" w:rsidRDefault="007827B7" w:rsidP="00612A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b/>
                <w:bCs/>
                <w:color w:val="000000"/>
                <w:lang w:eastAsia="cs-CZ"/>
              </w:rPr>
              <w:t>Alokace (Kč)</w:t>
            </w:r>
          </w:p>
        </w:tc>
      </w:tr>
      <w:tr w:rsidR="00326849" w:rsidRPr="00F06D98" w:rsidTr="00773B54">
        <w:trPr>
          <w:trHeight w:val="488"/>
        </w:trPr>
        <w:tc>
          <w:tcPr>
            <w:tcW w:w="1204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26849" w:rsidRPr="00916AEA" w:rsidRDefault="005E4E5E" w:rsidP="00843A4A">
            <w:pPr>
              <w:spacing w:line="259" w:lineRule="auto"/>
              <w:rPr>
                <w:rFonts w:cstheme="minorHAnsi"/>
                <w:b/>
              </w:rPr>
            </w:pPr>
            <w:proofErr w:type="spellStart"/>
            <w:r w:rsidRPr="00916AEA">
              <w:rPr>
                <w:rFonts w:cstheme="minorHAnsi"/>
                <w:b/>
              </w:rPr>
              <w:t>Fiche</w:t>
            </w:r>
            <w:proofErr w:type="spellEnd"/>
            <w:r w:rsidRPr="00916AEA">
              <w:rPr>
                <w:rFonts w:cstheme="minorHAnsi"/>
                <w:b/>
              </w:rPr>
              <w:t xml:space="preserve"> č. 1</w:t>
            </w:r>
            <w:r w:rsidR="00326849" w:rsidRPr="00916AEA">
              <w:rPr>
                <w:rFonts w:cstheme="minorHAnsi"/>
                <w:b/>
              </w:rPr>
              <w:t xml:space="preserve">: </w:t>
            </w:r>
            <w:r w:rsidR="00843A4A">
              <w:rPr>
                <w:rFonts w:cstheme="minorHAnsi"/>
                <w:b/>
              </w:rPr>
              <w:t>I</w:t>
            </w:r>
            <w:r w:rsidR="00843A4A" w:rsidRPr="00843A4A">
              <w:rPr>
                <w:rFonts w:cstheme="minorHAnsi"/>
                <w:b/>
              </w:rPr>
              <w:t>nvestice do zemědělské infrastruktury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6849" w:rsidRPr="00916AEA" w:rsidRDefault="00326849" w:rsidP="00C214A6">
            <w:pPr>
              <w:spacing w:line="259" w:lineRule="auto"/>
              <w:jc w:val="right"/>
              <w:rPr>
                <w:rFonts w:cstheme="minorHAnsi"/>
                <w:b/>
              </w:rPr>
            </w:pPr>
            <w:r w:rsidRPr="00916AEA">
              <w:rPr>
                <w:rFonts w:cstheme="minorHAnsi"/>
                <w:b/>
              </w:rPr>
              <w:t>2 000 000</w:t>
            </w:r>
          </w:p>
        </w:tc>
      </w:tr>
      <w:tr w:rsidR="00773B54" w:rsidRPr="00F06D98" w:rsidTr="00773B54">
        <w:trPr>
          <w:trHeight w:hRule="exact" w:val="340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29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Jiří Holánek</w:t>
            </w:r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Investice do pořízení techniky</w:t>
            </w:r>
          </w:p>
        </w:tc>
        <w:tc>
          <w:tcPr>
            <w:tcW w:w="14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 w:rsidR="00C214A6">
              <w:rPr>
                <w:rFonts w:cstheme="minorHAnsi"/>
              </w:rPr>
              <w:t> </w:t>
            </w:r>
            <w:r w:rsidRPr="00E06E66">
              <w:rPr>
                <w:rFonts w:cstheme="minorHAnsi"/>
              </w:rPr>
              <w:t>203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950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497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502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773B54" w:rsidRPr="00F06D98" w:rsidTr="00A67537">
        <w:trPr>
          <w:trHeight w:hRule="exact" w:val="340"/>
        </w:trPr>
        <w:tc>
          <w:tcPr>
            <w:tcW w:w="5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29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Agro Pokorný, s.r.o.</w:t>
            </w:r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Nákup nového taženého postřikovače</w:t>
            </w:r>
          </w:p>
        </w:tc>
        <w:tc>
          <w:tcPr>
            <w:tcW w:w="14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149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500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916AE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027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773B54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Daniela Fialová</w:t>
            </w:r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Pořízení čelního nakladače, </w:t>
            </w:r>
            <w:proofErr w:type="spellStart"/>
            <w:r>
              <w:rPr>
                <w:rFonts w:cs="Calibri"/>
                <w:color w:val="000000"/>
              </w:rPr>
              <w:t>plečkovače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169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943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773B54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Tomáš Srnec</w:t>
            </w:r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Pořízení traktorového návěsu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544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718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773B54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Jiří </w:t>
            </w:r>
            <w:proofErr w:type="spellStart"/>
            <w:r>
              <w:rPr>
                <w:rFonts w:cs="Calibri"/>
                <w:color w:val="000000"/>
              </w:rPr>
              <w:t>Korber</w:t>
            </w:r>
            <w:proofErr w:type="spellEnd"/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Dovybavení zemědělského podniku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157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653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773B54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B54" w:rsidRPr="00916AEA" w:rsidRDefault="00916AEA" w:rsidP="00773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Karel Válka</w:t>
            </w:r>
          </w:p>
          <w:p w:rsidR="00773B54" w:rsidRPr="00F06D98" w:rsidRDefault="00773B54" w:rsidP="00773B54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Nákup </w:t>
            </w:r>
            <w:proofErr w:type="spellStart"/>
            <w:r>
              <w:rPr>
                <w:rFonts w:cs="Calibri"/>
                <w:color w:val="000000"/>
              </w:rPr>
              <w:t>mulčovače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54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363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3B54" w:rsidRDefault="00773B54" w:rsidP="00773B5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B8428B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8B" w:rsidRPr="00916AEA" w:rsidRDefault="00916AEA" w:rsidP="00B842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Default="00003D0A" w:rsidP="00003D0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Vinařství Holánek</w:t>
            </w:r>
          </w:p>
          <w:p w:rsidR="00B8428B" w:rsidRPr="00F06D98" w:rsidRDefault="00B8428B" w:rsidP="00B8428B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B" w:rsidRDefault="00B8428B" w:rsidP="00B842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Podpora pořízení strojů pro obhospodařování vinic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28B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185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8B" w:rsidRPr="00B8428B" w:rsidRDefault="00B8428B" w:rsidP="00B8428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588</w:t>
            </w:r>
            <w:r w:rsidR="00916AE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428B" w:rsidRPr="00B8428B" w:rsidRDefault="00B8428B" w:rsidP="00B8428B">
            <w:pPr>
              <w:jc w:val="right"/>
              <w:rPr>
                <w:rFonts w:cs="Calibri"/>
                <w:color w:val="FF0000"/>
              </w:rPr>
            </w:pPr>
            <w:r w:rsidRPr="00B8428B">
              <w:rPr>
                <w:rFonts w:cs="Calibri"/>
                <w:color w:val="FF0000"/>
              </w:rPr>
              <w:t>-84</w:t>
            </w:r>
            <w:r w:rsidR="00916AEA">
              <w:rPr>
                <w:rFonts w:cs="Calibri"/>
                <w:color w:val="FF0000"/>
              </w:rPr>
              <w:t xml:space="preserve"> </w:t>
            </w:r>
            <w:r w:rsidRPr="00B8428B">
              <w:rPr>
                <w:rFonts w:cs="Calibri"/>
                <w:color w:val="FF0000"/>
              </w:rPr>
              <w:t>500</w:t>
            </w:r>
          </w:p>
          <w:p w:rsidR="00B8428B" w:rsidRPr="00B8428B" w:rsidRDefault="00B8428B" w:rsidP="00B8428B">
            <w:pPr>
              <w:jc w:val="right"/>
              <w:rPr>
                <w:rFonts w:cs="Calibri"/>
                <w:color w:val="FF0000"/>
              </w:rPr>
            </w:pPr>
          </w:p>
        </w:tc>
      </w:tr>
      <w:tr w:rsidR="00B8428B" w:rsidRPr="00F06D98" w:rsidTr="00A67537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8B" w:rsidRPr="00916AEA" w:rsidRDefault="00916AEA" w:rsidP="00B842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Pr="00003D0A" w:rsidRDefault="00003D0A" w:rsidP="00003D0A">
            <w:pPr>
              <w:rPr>
                <w:rFonts w:cs="Calibri"/>
                <w:color w:val="000000"/>
              </w:rPr>
            </w:pPr>
            <w:r w:rsidRPr="00003D0A">
              <w:rPr>
                <w:rFonts w:cs="Calibri"/>
                <w:color w:val="000000"/>
              </w:rPr>
              <w:t xml:space="preserve">František </w:t>
            </w:r>
            <w:proofErr w:type="spellStart"/>
            <w:r w:rsidRPr="00003D0A">
              <w:rPr>
                <w:rFonts w:cs="Calibri"/>
                <w:color w:val="000000"/>
              </w:rPr>
              <w:t>Šalomon</w:t>
            </w:r>
            <w:proofErr w:type="spellEnd"/>
          </w:p>
          <w:p w:rsidR="00B8428B" w:rsidRPr="00003D0A" w:rsidRDefault="00B8428B" w:rsidP="00B8428B">
            <w:pPr>
              <w:spacing w:line="259" w:lineRule="auto"/>
              <w:rPr>
                <w:rFonts w:cs="Calibri"/>
                <w:color w:val="00000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28B" w:rsidRDefault="00B8428B" w:rsidP="00B8428B">
            <w:pPr>
              <w:rPr>
                <w:rFonts w:cs="Calibri"/>
                <w:color w:val="9C6500"/>
              </w:rPr>
            </w:pPr>
            <w:r w:rsidRPr="005E4E5E">
              <w:rPr>
                <w:rFonts w:cs="Calibri"/>
                <w:color w:val="000000"/>
              </w:rPr>
              <w:t>TRAKTOR DO ZELENINY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28B" w:rsidRPr="00F06D98" w:rsidRDefault="00E06E6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 w:rsidR="00C214A6">
              <w:rPr>
                <w:rFonts w:cstheme="minorHAnsi"/>
              </w:rPr>
              <w:t> </w:t>
            </w:r>
            <w:r w:rsidRPr="00E06E66">
              <w:rPr>
                <w:rFonts w:cstheme="minorHAnsi"/>
              </w:rPr>
              <w:t>573</w:t>
            </w:r>
            <w:r w:rsidR="00C214A6"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8B" w:rsidRPr="00B8428B" w:rsidRDefault="00B8428B" w:rsidP="00B8428B">
            <w:pPr>
              <w:jc w:val="right"/>
              <w:rPr>
                <w:rFonts w:cs="Calibri"/>
                <w:color w:val="000000"/>
              </w:rPr>
            </w:pPr>
            <w:r w:rsidRPr="00B8428B">
              <w:rPr>
                <w:rFonts w:cs="Calibri"/>
                <w:color w:val="000000"/>
              </w:rPr>
              <w:t>500</w:t>
            </w:r>
            <w:r w:rsidR="00916AEA">
              <w:rPr>
                <w:rFonts w:cs="Calibri"/>
                <w:color w:val="000000"/>
              </w:rPr>
              <w:t xml:space="preserve"> </w:t>
            </w:r>
            <w:r w:rsidRPr="00B8428B"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428B" w:rsidRPr="00B8428B" w:rsidRDefault="00B8428B" w:rsidP="00B8428B">
            <w:pPr>
              <w:jc w:val="right"/>
              <w:rPr>
                <w:rFonts w:cs="Calibri"/>
                <w:color w:val="FF0000"/>
              </w:rPr>
            </w:pPr>
            <w:r w:rsidRPr="00B8428B">
              <w:rPr>
                <w:rFonts w:cs="Calibri"/>
                <w:color w:val="FF0000"/>
              </w:rPr>
              <w:t>-584</w:t>
            </w:r>
            <w:r w:rsidR="00916AEA">
              <w:rPr>
                <w:rFonts w:cs="Calibri"/>
                <w:color w:val="FF0000"/>
              </w:rPr>
              <w:t xml:space="preserve"> </w:t>
            </w:r>
            <w:r w:rsidRPr="00B8428B">
              <w:rPr>
                <w:rFonts w:cs="Calibri"/>
                <w:color w:val="FF0000"/>
              </w:rPr>
              <w:t>500</w:t>
            </w:r>
          </w:p>
        </w:tc>
      </w:tr>
      <w:tr w:rsidR="00B8428B" w:rsidRPr="00F06D98" w:rsidTr="0067422D">
        <w:trPr>
          <w:trHeight w:hRule="exact" w:val="373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8B" w:rsidRPr="00916AEA" w:rsidRDefault="00916AEA" w:rsidP="00B842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0A" w:rsidRPr="00003D0A" w:rsidRDefault="00003D0A" w:rsidP="00003D0A">
            <w:pPr>
              <w:rPr>
                <w:rFonts w:cs="Calibri"/>
                <w:color w:val="000000"/>
              </w:rPr>
            </w:pPr>
            <w:r w:rsidRPr="00003D0A">
              <w:rPr>
                <w:rFonts w:cs="Calibri"/>
                <w:color w:val="000000"/>
              </w:rPr>
              <w:t>Jan Brabec</w:t>
            </w:r>
          </w:p>
          <w:p w:rsidR="00B8428B" w:rsidRPr="00003D0A" w:rsidRDefault="00B8428B" w:rsidP="00B8428B">
            <w:pPr>
              <w:spacing w:line="259" w:lineRule="auto"/>
              <w:rPr>
                <w:rFonts w:cs="Calibri"/>
                <w:color w:val="00000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8B" w:rsidRPr="00773B54" w:rsidRDefault="00B8428B" w:rsidP="005E4E5E">
            <w:pPr>
              <w:rPr>
                <w:rFonts w:eastAsia="Times New Roman" w:cs="Calibri"/>
                <w:color w:val="9C0006"/>
              </w:rPr>
            </w:pPr>
            <w:r w:rsidRPr="005E4E5E">
              <w:rPr>
                <w:rFonts w:cs="Calibri"/>
              </w:rPr>
              <w:t>Pořízení čelního nakladače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28B" w:rsidRPr="00C214A6" w:rsidRDefault="00C214A6" w:rsidP="00C214A6">
            <w:pPr>
              <w:spacing w:after="0" w:line="240" w:lineRule="auto"/>
              <w:jc w:val="right"/>
              <w:rPr>
                <w:rFonts w:eastAsia="Times New Roman" w:cs="Calibri"/>
                <w:highlight w:val="yellow"/>
                <w:lang w:eastAsia="cs-CZ"/>
              </w:rPr>
            </w:pPr>
            <w:r w:rsidRPr="00C214A6">
              <w:rPr>
                <w:rFonts w:eastAsia="Times New Roman" w:cs="Calibri"/>
                <w:lang w:eastAsia="cs-CZ"/>
              </w:rPr>
              <w:t>314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  <w:r w:rsidRPr="00C214A6">
              <w:rPr>
                <w:rFonts w:eastAsia="Times New Roman" w:cs="Calibri"/>
                <w:lang w:eastAsia="cs-CZ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B" w:rsidRPr="00B8428B" w:rsidRDefault="00B8428B" w:rsidP="00C214A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8428B">
              <w:rPr>
                <w:rFonts w:cs="Calibri"/>
                <w:color w:val="000000"/>
              </w:rPr>
              <w:t>130 000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428B" w:rsidRPr="00B8428B" w:rsidRDefault="00B8428B" w:rsidP="00B8428B">
            <w:pPr>
              <w:jc w:val="right"/>
              <w:rPr>
                <w:rFonts w:cs="Calibri"/>
                <w:color w:val="FF0000"/>
              </w:rPr>
            </w:pPr>
            <w:r w:rsidRPr="00B8428B">
              <w:rPr>
                <w:rFonts w:cs="Calibri"/>
                <w:color w:val="FF0000"/>
              </w:rPr>
              <w:t>-714</w:t>
            </w:r>
            <w:r w:rsidR="00916AEA">
              <w:rPr>
                <w:rFonts w:cs="Calibri"/>
                <w:color w:val="FF0000"/>
              </w:rPr>
              <w:t xml:space="preserve"> </w:t>
            </w:r>
            <w:r w:rsidRPr="00B8428B">
              <w:rPr>
                <w:rFonts w:cs="Calibri"/>
                <w:color w:val="FF0000"/>
              </w:rPr>
              <w:t>500</w:t>
            </w:r>
          </w:p>
        </w:tc>
      </w:tr>
      <w:tr w:rsidR="003E3C89" w:rsidRPr="00F06D98" w:rsidTr="00A123E0">
        <w:trPr>
          <w:trHeight w:hRule="exact" w:val="352"/>
        </w:trPr>
        <w:tc>
          <w:tcPr>
            <w:tcW w:w="13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3C89" w:rsidRPr="00F06D98" w:rsidRDefault="003E3C89" w:rsidP="003E3C89">
            <w:pPr>
              <w:rPr>
                <w:rFonts w:eastAsia="Times New Roman" w:cs="Calibri"/>
                <w:b/>
                <w:color w:val="000000"/>
                <w:highlight w:val="yellow"/>
                <w:lang w:eastAsia="cs-CZ"/>
              </w:rPr>
            </w:pPr>
            <w:r w:rsidRPr="00916AEA">
              <w:rPr>
                <w:rFonts w:eastAsia="Times New Roman" w:cs="Calibri"/>
                <w:b/>
                <w:color w:val="000000"/>
                <w:lang w:eastAsia="cs-CZ"/>
              </w:rPr>
              <w:t xml:space="preserve">Projekty vybrané po navýšení alokace o </w:t>
            </w:r>
            <w:r w:rsidRPr="003E3C89">
              <w:rPr>
                <w:rFonts w:eastAsia="Times New Roman" w:cs="Calibri"/>
                <w:b/>
                <w:color w:val="000000"/>
                <w:lang w:eastAsia="cs-CZ"/>
              </w:rPr>
              <w:t>1 035</w:t>
            </w:r>
            <w:r w:rsidRPr="003E3C89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  <w:r w:rsidRPr="003E3C89">
              <w:rPr>
                <w:rFonts w:eastAsia="Times New Roman" w:cs="Calibri"/>
                <w:b/>
                <w:color w:val="000000"/>
                <w:lang w:eastAsia="cs-CZ"/>
              </w:rPr>
              <w:t>772</w:t>
            </w:r>
            <w:r>
              <w:rPr>
                <w:rFonts w:cs="Calibri"/>
                <w:color w:val="1F497D"/>
                <w:shd w:val="clear" w:color="auto" w:fill="FFFFFF"/>
              </w:rPr>
              <w:t> </w:t>
            </w:r>
            <w:r w:rsidRPr="00916AEA">
              <w:rPr>
                <w:rFonts w:eastAsia="Times New Roman" w:cs="Calibri"/>
                <w:b/>
                <w:color w:val="000000"/>
                <w:lang w:eastAsia="cs-CZ"/>
              </w:rPr>
              <w:t xml:space="preserve">Kč, finance přesunuty ze souběžně vyhlášených </w:t>
            </w:r>
            <w:proofErr w:type="spellStart"/>
            <w:r w:rsidRPr="00916AEA">
              <w:rPr>
                <w:rFonts w:eastAsia="Times New Roman" w:cs="Calibri"/>
                <w:b/>
                <w:color w:val="000000"/>
                <w:lang w:eastAsia="cs-CZ"/>
              </w:rPr>
              <w:t>Fichí</w:t>
            </w:r>
            <w:proofErr w:type="spellEnd"/>
            <w:r w:rsidRPr="00916AEA">
              <w:rPr>
                <w:rFonts w:eastAsia="Times New Roman" w:cs="Calibri"/>
                <w:b/>
                <w:color w:val="000000"/>
                <w:lang w:eastAsia="cs-CZ"/>
              </w:rPr>
              <w:t xml:space="preserve"> ve výzvě č. 5 PRV  </w:t>
            </w:r>
          </w:p>
        </w:tc>
      </w:tr>
      <w:tr w:rsidR="00C214A6" w:rsidRPr="00F06D98" w:rsidTr="00F54C95">
        <w:trPr>
          <w:trHeight w:hRule="exact" w:val="28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A6" w:rsidRPr="00916AEA" w:rsidRDefault="00C214A6" w:rsidP="00C21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16AEA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A6" w:rsidRDefault="00C214A6" w:rsidP="00C214A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Vinařství Holánek</w:t>
            </w:r>
          </w:p>
          <w:p w:rsidR="00C214A6" w:rsidRPr="00F06D98" w:rsidRDefault="00C214A6" w:rsidP="00C214A6">
            <w:pPr>
              <w:spacing w:line="259" w:lineRule="auto"/>
              <w:rPr>
                <w:rFonts w:cstheme="minorHAnsi"/>
                <w:highlight w:val="yellow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A6" w:rsidRDefault="00C214A6" w:rsidP="00C214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Podpora pořízení strojů pro obhospodařování vinic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4A6" w:rsidRPr="00F06D98" w:rsidRDefault="00C214A6" w:rsidP="00C214A6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185</w:t>
            </w:r>
            <w:r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4A6" w:rsidRPr="00B8428B" w:rsidRDefault="00C214A6" w:rsidP="00C214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588 000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14A6" w:rsidRPr="003E3C89" w:rsidRDefault="003E3C89" w:rsidP="00C214A6">
            <w:pPr>
              <w:jc w:val="right"/>
              <w:rPr>
                <w:rFonts w:cs="Calibri"/>
                <w:color w:val="FF0000"/>
              </w:rPr>
            </w:pPr>
            <w:r w:rsidRPr="003E3C89">
              <w:rPr>
                <w:rFonts w:cs="Calibri"/>
                <w:color w:val="FF0000"/>
              </w:rPr>
              <w:t>447 772</w:t>
            </w:r>
          </w:p>
        </w:tc>
      </w:tr>
      <w:tr w:rsidR="00003D0A" w:rsidRPr="00F06D98" w:rsidTr="00773B54">
        <w:trPr>
          <w:trHeight w:val="375"/>
        </w:trPr>
        <w:tc>
          <w:tcPr>
            <w:tcW w:w="13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03D0A" w:rsidRPr="00916AEA" w:rsidRDefault="00003D0A" w:rsidP="003E3C89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916AEA">
              <w:rPr>
                <w:rFonts w:eastAsia="Times New Roman" w:cs="Calibri"/>
                <w:b/>
                <w:lang w:eastAsia="cs-CZ"/>
              </w:rPr>
              <w:t xml:space="preserve">Hraniční projekt </w:t>
            </w:r>
            <w:proofErr w:type="spellStart"/>
            <w:r w:rsidR="003E3C89">
              <w:rPr>
                <w:rFonts w:eastAsia="Times New Roman" w:cs="Calibri"/>
                <w:b/>
                <w:lang w:eastAsia="cs-CZ"/>
              </w:rPr>
              <w:t>Fiche</w:t>
            </w:r>
            <w:proofErr w:type="spellEnd"/>
            <w:r w:rsidR="003E3C89">
              <w:rPr>
                <w:rStyle w:val="Znakapoznpodarou"/>
                <w:rFonts w:eastAsia="Times New Roman" w:cs="Calibri"/>
                <w:b/>
                <w:lang w:eastAsia="cs-CZ"/>
              </w:rPr>
              <w:footnoteReference w:id="1"/>
            </w:r>
          </w:p>
        </w:tc>
      </w:tr>
      <w:tr w:rsidR="003E3C89" w:rsidRPr="00F06D98" w:rsidTr="00B629F6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89" w:rsidRPr="00916AEA" w:rsidRDefault="003E3C89" w:rsidP="003E3C89">
            <w:pPr>
              <w:spacing w:after="0" w:line="240" w:lineRule="auto"/>
              <w:jc w:val="center"/>
              <w:rPr>
                <w:rFonts w:eastAsia="Times New Roman" w:cs="Calibri"/>
                <w:highlight w:val="yellow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8</w:t>
            </w:r>
            <w:r w:rsidRPr="00916AEA">
              <w:rPr>
                <w:rFonts w:eastAsia="Times New Roman" w:cs="Calibri"/>
                <w:lang w:eastAsia="cs-CZ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89" w:rsidRPr="00003D0A" w:rsidRDefault="003E3C89" w:rsidP="003E3C89">
            <w:pPr>
              <w:rPr>
                <w:rFonts w:cs="Calibri"/>
                <w:color w:val="000000"/>
              </w:rPr>
            </w:pPr>
            <w:r w:rsidRPr="00003D0A">
              <w:rPr>
                <w:rFonts w:cs="Calibri"/>
                <w:color w:val="000000"/>
              </w:rPr>
              <w:t xml:space="preserve">František </w:t>
            </w:r>
            <w:proofErr w:type="spellStart"/>
            <w:r w:rsidRPr="00003D0A">
              <w:rPr>
                <w:rFonts w:cs="Calibri"/>
                <w:color w:val="000000"/>
              </w:rPr>
              <w:t>Šalomon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9" w:rsidRDefault="003E3C89" w:rsidP="003E3C89">
            <w:pPr>
              <w:rPr>
                <w:rFonts w:cs="Calibri"/>
                <w:color w:val="9C6500"/>
              </w:rPr>
            </w:pPr>
            <w:r w:rsidRPr="00916AEA">
              <w:rPr>
                <w:rFonts w:cs="Calibri"/>
              </w:rPr>
              <w:t>TRAKTOR DO ZELENINY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89" w:rsidRPr="00F06D98" w:rsidRDefault="003E3C89" w:rsidP="003E3C89">
            <w:pPr>
              <w:spacing w:line="259" w:lineRule="auto"/>
              <w:jc w:val="right"/>
              <w:rPr>
                <w:rFonts w:cstheme="minorHAnsi"/>
                <w:highlight w:val="yellow"/>
              </w:rPr>
            </w:pPr>
            <w:r w:rsidRPr="00E06E66">
              <w:rPr>
                <w:rFonts w:cstheme="minorHAnsi"/>
              </w:rPr>
              <w:t>1</w:t>
            </w:r>
            <w:r>
              <w:rPr>
                <w:rFonts w:cstheme="minorHAnsi"/>
              </w:rPr>
              <w:t> </w:t>
            </w:r>
            <w:r w:rsidRPr="00E06E66">
              <w:rPr>
                <w:rFonts w:cstheme="minorHAnsi"/>
              </w:rPr>
              <w:t>573</w:t>
            </w:r>
            <w:r>
              <w:rPr>
                <w:rFonts w:cstheme="minorHAnsi"/>
              </w:rPr>
              <w:t xml:space="preserve"> </w:t>
            </w:r>
            <w:r w:rsidRPr="00E06E66">
              <w:rPr>
                <w:rFonts w:cstheme="minorHAnsi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9" w:rsidRPr="00B8428B" w:rsidRDefault="003E3C89" w:rsidP="003E3C89">
            <w:pPr>
              <w:jc w:val="right"/>
              <w:rPr>
                <w:rFonts w:cs="Calibri"/>
                <w:color w:val="000000"/>
              </w:rPr>
            </w:pPr>
            <w:r w:rsidRPr="00B8428B">
              <w:rPr>
                <w:rFonts w:cs="Calibri"/>
                <w:color w:val="000000"/>
              </w:rPr>
              <w:t>500</w:t>
            </w:r>
            <w:r>
              <w:rPr>
                <w:rFonts w:cs="Calibri"/>
                <w:color w:val="000000"/>
              </w:rPr>
              <w:t xml:space="preserve"> </w:t>
            </w:r>
            <w:r w:rsidRPr="00B8428B">
              <w:rPr>
                <w:rFonts w:cs="Calibri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89" w:rsidRPr="00916AEA" w:rsidRDefault="003E3C89" w:rsidP="003E3C89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cs-CZ"/>
              </w:rPr>
            </w:pPr>
            <w:r w:rsidRPr="003E3C89">
              <w:rPr>
                <w:rFonts w:eastAsia="Times New Roman" w:cs="Calibri"/>
                <w:b/>
                <w:color w:val="FF0000"/>
                <w:lang w:eastAsia="cs-CZ"/>
              </w:rPr>
              <w:t>-</w:t>
            </w:r>
            <w:r w:rsidRPr="003E3C89">
              <w:rPr>
                <w:rFonts w:eastAsia="Times New Roman" w:cs="Calibri"/>
                <w:color w:val="FF0000"/>
                <w:lang w:eastAsia="cs-CZ"/>
              </w:rPr>
              <w:t>52 228</w:t>
            </w:r>
          </w:p>
        </w:tc>
      </w:tr>
      <w:tr w:rsidR="003E3C89" w:rsidRPr="00F06D98" w:rsidTr="003E3C89">
        <w:trPr>
          <w:trHeight w:val="375"/>
        </w:trPr>
        <w:tc>
          <w:tcPr>
            <w:tcW w:w="1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3C89" w:rsidRPr="00916AEA" w:rsidRDefault="003E3C89" w:rsidP="003E3C89">
            <w:pPr>
              <w:spacing w:after="0" w:line="240" w:lineRule="auto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Navýšením finančních prostředků o 52 228 Kč dojde k podpoře Hraničního projektu </w:t>
            </w:r>
            <w:proofErr w:type="spellStart"/>
            <w:r>
              <w:rPr>
                <w:rFonts w:eastAsia="Times New Roman" w:cs="Calibri"/>
                <w:b/>
                <w:lang w:eastAsia="cs-CZ"/>
              </w:rPr>
              <w:t>Fiche</w:t>
            </w:r>
            <w:proofErr w:type="spellEnd"/>
            <w:r>
              <w:rPr>
                <w:rFonts w:eastAsia="Times New Roman" w:cs="Calibri"/>
                <w:b/>
                <w:lang w:eastAsia="cs-CZ"/>
              </w:rPr>
              <w:t xml:space="preserve"> v plné výši.</w:t>
            </w:r>
          </w:p>
        </w:tc>
      </w:tr>
    </w:tbl>
    <w:p w:rsidR="001517FD" w:rsidRPr="00F06D98" w:rsidRDefault="001517FD">
      <w:pPr>
        <w:rPr>
          <w:rFonts w:asciiTheme="minorHAnsi" w:eastAsiaTheme="minorHAnsi" w:hAnsiTheme="minorHAnsi" w:cstheme="minorBidi"/>
          <w:highlight w:val="yellow"/>
        </w:rPr>
      </w:pPr>
      <w:r w:rsidRPr="00F06D98">
        <w:rPr>
          <w:rFonts w:asciiTheme="minorHAnsi" w:eastAsiaTheme="minorHAnsi" w:hAnsiTheme="minorHAnsi" w:cstheme="minorBidi"/>
          <w:highlight w:val="yellow"/>
        </w:rPr>
        <w:br w:type="page"/>
      </w:r>
      <w:bookmarkStart w:id="0" w:name="_GoBack"/>
      <w:bookmarkEnd w:id="0"/>
    </w:p>
    <w:p w:rsidR="00916AEA" w:rsidRDefault="00916AEA" w:rsidP="00D15F1C">
      <w:pPr>
        <w:jc w:val="both"/>
        <w:rPr>
          <w:rFonts w:cs="Calibri"/>
        </w:rPr>
      </w:pPr>
    </w:p>
    <w:p w:rsidR="00D15F1C" w:rsidRPr="00D15F1C" w:rsidRDefault="00D15F1C" w:rsidP="00D15F1C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916AEA">
        <w:rPr>
          <w:rFonts w:cs="Calibri"/>
        </w:rPr>
        <w:t xml:space="preserve">Z uvedeného souhrnu je patrné, že </w:t>
      </w:r>
      <w:r w:rsidR="001F4DCD" w:rsidRPr="00916AEA">
        <w:rPr>
          <w:rFonts w:cs="Calibri"/>
        </w:rPr>
        <w:t>v</w:t>
      </w:r>
      <w:r w:rsidRPr="00916AEA">
        <w:rPr>
          <w:rFonts w:cs="Calibri"/>
        </w:rPr>
        <w:t xml:space="preserve">e </w:t>
      </w:r>
      <w:proofErr w:type="spellStart"/>
      <w:r w:rsidRPr="00916AEA">
        <w:rPr>
          <w:rFonts w:cs="Calibri"/>
        </w:rPr>
        <w:t>Fichi</w:t>
      </w:r>
      <w:proofErr w:type="spellEnd"/>
      <w:r w:rsidR="00B8428B" w:rsidRPr="00916AEA">
        <w:rPr>
          <w:rFonts w:cs="Calibri"/>
        </w:rPr>
        <w:t xml:space="preserve"> č. 1</w:t>
      </w:r>
      <w:r w:rsidRPr="00916AEA">
        <w:rPr>
          <w:rFonts w:cs="Calibri"/>
        </w:rPr>
        <w:t xml:space="preserve"> alokovaná částka nepostačuje na pokrytí všech projektů, které mohou být</w:t>
      </w:r>
      <w:r w:rsidR="001F4DCD" w:rsidRPr="00916AEA">
        <w:rPr>
          <w:rFonts w:cs="Calibri"/>
        </w:rPr>
        <w:t xml:space="preserve"> podpořeny (chybí </w:t>
      </w:r>
      <w:r w:rsidR="00B8428B" w:rsidRPr="00916AEA">
        <w:rPr>
          <w:rFonts w:cs="Calibri"/>
        </w:rPr>
        <w:t>714 500</w:t>
      </w:r>
      <w:r w:rsidR="001F4DCD" w:rsidRPr="00916AEA">
        <w:rPr>
          <w:rFonts w:cs="Calibri"/>
        </w:rPr>
        <w:t xml:space="preserve"> Kč). Po navýšení o maximální možný objem zbývajících financí </w:t>
      </w:r>
      <w:r w:rsidR="00916AEA" w:rsidRPr="00916AEA">
        <w:rPr>
          <w:rFonts w:cs="Calibri"/>
        </w:rPr>
        <w:t xml:space="preserve">ze </w:t>
      </w:r>
      <w:r w:rsidR="00916AEA" w:rsidRPr="00916AEA">
        <w:rPr>
          <w:rFonts w:eastAsia="Times New Roman" w:cs="Calibri"/>
          <w:color w:val="000000"/>
          <w:lang w:eastAsia="cs-CZ"/>
        </w:rPr>
        <w:t xml:space="preserve">souběžně vyhlášených </w:t>
      </w:r>
      <w:proofErr w:type="spellStart"/>
      <w:r w:rsidR="00916AEA" w:rsidRPr="00916AEA">
        <w:rPr>
          <w:rFonts w:eastAsia="Times New Roman" w:cs="Calibri"/>
          <w:color w:val="000000"/>
          <w:lang w:eastAsia="cs-CZ"/>
        </w:rPr>
        <w:t>Fichí</w:t>
      </w:r>
      <w:proofErr w:type="spellEnd"/>
      <w:r w:rsidR="00916AEA" w:rsidRPr="00916AEA">
        <w:rPr>
          <w:rFonts w:eastAsia="Times New Roman" w:cs="Calibri"/>
          <w:b/>
          <w:color w:val="000000"/>
          <w:lang w:eastAsia="cs-CZ"/>
        </w:rPr>
        <w:t xml:space="preserve"> </w:t>
      </w:r>
      <w:r w:rsidR="005E4E5E" w:rsidRPr="00916AEA">
        <w:rPr>
          <w:rFonts w:cs="Calibri"/>
        </w:rPr>
        <w:t>v rámci výzvy č. 5</w:t>
      </w:r>
      <w:r w:rsidR="001F4DCD" w:rsidRPr="00916AEA">
        <w:rPr>
          <w:rFonts w:cs="Calibri"/>
        </w:rPr>
        <w:t xml:space="preserve"> tak dojde k dočerpání alokace</w:t>
      </w:r>
      <w:r w:rsidR="00B8428B" w:rsidRPr="00916AEA">
        <w:rPr>
          <w:rFonts w:cs="Calibri"/>
        </w:rPr>
        <w:t xml:space="preserve"> v tomto opatření SCLLD č. 2.1.1</w:t>
      </w:r>
      <w:r w:rsidRPr="00916AEA">
        <w:rPr>
          <w:rFonts w:cs="Calibri"/>
        </w:rPr>
        <w:t>.</w:t>
      </w:r>
      <w:r w:rsidR="001F4DCD" w:rsidRPr="00916AEA">
        <w:rPr>
          <w:rFonts w:cs="Calibri"/>
        </w:rPr>
        <w:t xml:space="preserve"> I tak ale není možné podpořit všechny projekty, které prošly úspěšně hodnocením. </w:t>
      </w:r>
      <w:r w:rsidR="001F4DCD">
        <w:rPr>
          <w:rFonts w:cs="Calibri"/>
        </w:rPr>
        <w:t xml:space="preserve"> </w:t>
      </w:r>
    </w:p>
    <w:p w:rsidR="004A47BE" w:rsidRDefault="004A47BE" w:rsidP="007D6749">
      <w:pPr>
        <w:tabs>
          <w:tab w:val="left" w:pos="6096"/>
        </w:tabs>
        <w:ind w:left="2127"/>
        <w:rPr>
          <w:rFonts w:asciiTheme="minorHAnsi" w:eastAsiaTheme="minorHAnsi" w:hAnsiTheme="minorHAnsi" w:cstheme="minorBidi"/>
        </w:rPr>
      </w:pPr>
    </w:p>
    <w:sectPr w:rsidR="004A47BE" w:rsidSect="002D057C">
      <w:headerReference w:type="default" r:id="rId8"/>
      <w:footerReference w:type="default" r:id="rId9"/>
      <w:pgSz w:w="16838" w:h="11906" w:orient="landscape"/>
      <w:pgMar w:top="1418" w:right="1663" w:bottom="1418" w:left="426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26" w:rsidRDefault="00385426" w:rsidP="00DE3BF0">
      <w:pPr>
        <w:spacing w:after="0" w:line="240" w:lineRule="auto"/>
      </w:pPr>
      <w:r>
        <w:separator/>
      </w:r>
    </w:p>
  </w:endnote>
  <w:endnote w:type="continuationSeparator" w:id="0">
    <w:p w:rsidR="00385426" w:rsidRDefault="00385426" w:rsidP="00D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35933"/>
      <w:docPartObj>
        <w:docPartGallery w:val="Page Numbers (Bottom of Page)"/>
        <w:docPartUnique/>
      </w:docPartObj>
    </w:sdtPr>
    <w:sdtEndPr/>
    <w:sdtContent>
      <w:p w:rsidR="000307EE" w:rsidRDefault="000307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7EE" w:rsidRPr="00DE3BF0" w:rsidRDefault="000307EE" w:rsidP="004934B0">
    <w:pPr>
      <w:pStyle w:val="Zhlav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A1E990" wp14:editId="348A097D">
          <wp:simplePos x="0" y="0"/>
          <wp:positionH relativeFrom="margin">
            <wp:align>left</wp:align>
          </wp:positionH>
          <wp:positionV relativeFrom="paragraph">
            <wp:posOffset>20765</wp:posOffset>
          </wp:positionV>
          <wp:extent cx="1638300" cy="545465"/>
          <wp:effectExtent l="0" t="0" r="0" b="6985"/>
          <wp:wrapTight wrapText="bothSides">
            <wp:wrapPolygon edited="0">
              <wp:start x="2763" y="0"/>
              <wp:lineTo x="0" y="2263"/>
              <wp:lineTo x="0" y="15842"/>
              <wp:lineTo x="1507" y="21122"/>
              <wp:lineTo x="2763" y="21122"/>
              <wp:lineTo x="17330" y="21122"/>
              <wp:lineTo x="21349" y="13579"/>
              <wp:lineTo x="21349" y="7544"/>
              <wp:lineTo x="14316" y="0"/>
              <wp:lineTo x="2763" y="0"/>
            </wp:wrapPolygon>
          </wp:wrapTight>
          <wp:docPr id="2" name="Obrázek 2" descr="C:\Users\Uživate\Desktop\2da14f93-4784-11e3-8fa3-000c29731ff1-logo-mas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\Desktop\2da14f93-4784-11e3-8fa3-000c29731ff1-logo-mas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BF0">
      <w:rPr>
        <w:b/>
        <w:sz w:val="24"/>
        <w:szCs w:val="24"/>
      </w:rPr>
      <w:t xml:space="preserve">MAS PODBRNĚNSKO, </w:t>
    </w:r>
    <w:r>
      <w:rPr>
        <w:b/>
        <w:sz w:val="24"/>
        <w:szCs w:val="24"/>
      </w:rPr>
      <w:t>spolek</w:t>
    </w:r>
  </w:p>
  <w:p w:rsidR="000307EE" w:rsidRPr="00DE3BF0" w:rsidRDefault="000307EE" w:rsidP="004934B0">
    <w:pPr>
      <w:pStyle w:val="Zhlav"/>
      <w:jc w:val="right"/>
      <w:rPr>
        <w:sz w:val="24"/>
        <w:szCs w:val="24"/>
      </w:rPr>
    </w:pPr>
    <w:r>
      <w:rPr>
        <w:sz w:val="24"/>
        <w:szCs w:val="24"/>
      </w:rPr>
      <w:t>Brněnská 2</w:t>
    </w:r>
    <w:r w:rsidRPr="00DE3BF0">
      <w:rPr>
        <w:sz w:val="24"/>
        <w:szCs w:val="24"/>
      </w:rPr>
      <w:t>, 691 23 Pohořelice</w:t>
    </w:r>
  </w:p>
  <w:p w:rsidR="000307EE" w:rsidRDefault="000307EE" w:rsidP="004934B0">
    <w:pPr>
      <w:pStyle w:val="Zhlav"/>
      <w:jc w:val="right"/>
    </w:pPr>
    <w:r w:rsidRPr="00DE3BF0">
      <w:rPr>
        <w:sz w:val="24"/>
        <w:szCs w:val="24"/>
      </w:rPr>
      <w:t>www.podbrnensko.cz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26" w:rsidRDefault="00385426" w:rsidP="00DE3BF0">
      <w:pPr>
        <w:spacing w:after="0" w:line="240" w:lineRule="auto"/>
      </w:pPr>
      <w:r>
        <w:separator/>
      </w:r>
    </w:p>
  </w:footnote>
  <w:footnote w:type="continuationSeparator" w:id="0">
    <w:p w:rsidR="00385426" w:rsidRDefault="00385426" w:rsidP="00DE3BF0">
      <w:pPr>
        <w:spacing w:after="0" w:line="240" w:lineRule="auto"/>
      </w:pPr>
      <w:r>
        <w:continuationSeparator/>
      </w:r>
    </w:p>
  </w:footnote>
  <w:footnote w:id="1">
    <w:p w:rsidR="003E3C89" w:rsidRDefault="003E3C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 xml:space="preserve"> Hraniční projekt </w:t>
      </w:r>
      <w:proofErr w:type="spellStart"/>
      <w:r>
        <w:rPr>
          <w:sz w:val="18"/>
        </w:rPr>
        <w:t>Fiche</w:t>
      </w:r>
      <w:proofErr w:type="spellEnd"/>
      <w:r>
        <w:rPr>
          <w:sz w:val="18"/>
        </w:rPr>
        <w:t xml:space="preserve"> </w:t>
      </w:r>
      <w:r w:rsidRPr="00721BE3">
        <w:rPr>
          <w:sz w:val="18"/>
        </w:rPr>
        <w:t xml:space="preserve"> = </w:t>
      </w:r>
      <w:r>
        <w:t xml:space="preserve">projekt, který je prvním nevybraným projektem v dané </w:t>
      </w:r>
      <w:proofErr w:type="spellStart"/>
      <w:r>
        <w:t>Fichi</w:t>
      </w:r>
      <w:proofErr w:type="spellEnd"/>
      <w:r>
        <w:t xml:space="preserve"> a zároveň splňuje minimální stanovenou výši bodů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EE" w:rsidRPr="004934B0" w:rsidRDefault="000307EE" w:rsidP="004934B0">
    <w:pPr>
      <w:pStyle w:val="Zhlav"/>
      <w:rPr>
        <w:sz w:val="2"/>
        <w:szCs w:val="2"/>
      </w:rPr>
    </w:pPr>
    <w:r w:rsidRPr="004934B0">
      <w:rPr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-161290</wp:posOffset>
          </wp:positionV>
          <wp:extent cx="5759450" cy="949960"/>
          <wp:effectExtent l="0" t="0" r="0" b="0"/>
          <wp:wrapSquare wrapText="bothSides"/>
          <wp:docPr id="1" name="Obrázek 1" descr="C:\Users\joujesky\Disk Google\MAS\MAS Kancelář\WEB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ujesky\Disk Google\MAS\MAS Kancelář\WEB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9E2"/>
    <w:multiLevelType w:val="hybridMultilevel"/>
    <w:tmpl w:val="BEB22392"/>
    <w:lvl w:ilvl="0" w:tplc="1C3CA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141F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62A0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B0DC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00F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DCD2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B6CB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561B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A8AF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035"/>
    <w:multiLevelType w:val="hybridMultilevel"/>
    <w:tmpl w:val="22D48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8256B"/>
    <w:multiLevelType w:val="hybridMultilevel"/>
    <w:tmpl w:val="14322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7F4C"/>
    <w:multiLevelType w:val="hybridMultilevel"/>
    <w:tmpl w:val="90442258"/>
    <w:lvl w:ilvl="0" w:tplc="E5C4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6D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F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C5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C4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D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A7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00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72C62"/>
    <w:multiLevelType w:val="hybridMultilevel"/>
    <w:tmpl w:val="E6D2CBE0"/>
    <w:lvl w:ilvl="0" w:tplc="076A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09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0B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A9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0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42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AA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C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81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43FCE"/>
    <w:multiLevelType w:val="hybridMultilevel"/>
    <w:tmpl w:val="F610846A"/>
    <w:lvl w:ilvl="0" w:tplc="6BD66BF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7450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6E7A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49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706F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4496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BCA2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445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5A2C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F574A"/>
    <w:multiLevelType w:val="hybridMultilevel"/>
    <w:tmpl w:val="D43EE578"/>
    <w:lvl w:ilvl="0" w:tplc="C6368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88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C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A3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48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CA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E1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B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E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B"/>
    <w:rsid w:val="000028CC"/>
    <w:rsid w:val="00003D0A"/>
    <w:rsid w:val="00010FB9"/>
    <w:rsid w:val="00015D3E"/>
    <w:rsid w:val="00030239"/>
    <w:rsid w:val="000307EE"/>
    <w:rsid w:val="000451A0"/>
    <w:rsid w:val="00045CFA"/>
    <w:rsid w:val="00056F25"/>
    <w:rsid w:val="00060A74"/>
    <w:rsid w:val="0006173A"/>
    <w:rsid w:val="00067CE6"/>
    <w:rsid w:val="00076A2A"/>
    <w:rsid w:val="00092B6C"/>
    <w:rsid w:val="00095ED4"/>
    <w:rsid w:val="000A0643"/>
    <w:rsid w:val="000A3D84"/>
    <w:rsid w:val="000A42B8"/>
    <w:rsid w:val="000A73D7"/>
    <w:rsid w:val="000C4024"/>
    <w:rsid w:val="000C6E9F"/>
    <w:rsid w:val="000C79E6"/>
    <w:rsid w:val="000D3291"/>
    <w:rsid w:val="000D3822"/>
    <w:rsid w:val="000D5CF6"/>
    <w:rsid w:val="000D5F90"/>
    <w:rsid w:val="000D6DC6"/>
    <w:rsid w:val="000E3473"/>
    <w:rsid w:val="000E4A0E"/>
    <w:rsid w:val="000E4AFB"/>
    <w:rsid w:val="000E51D2"/>
    <w:rsid w:val="000F0592"/>
    <w:rsid w:val="000F2595"/>
    <w:rsid w:val="0010162B"/>
    <w:rsid w:val="00101C5C"/>
    <w:rsid w:val="00103DCD"/>
    <w:rsid w:val="00104CD3"/>
    <w:rsid w:val="001102A9"/>
    <w:rsid w:val="00112071"/>
    <w:rsid w:val="00113DF5"/>
    <w:rsid w:val="001157E9"/>
    <w:rsid w:val="00117D1C"/>
    <w:rsid w:val="00126CE2"/>
    <w:rsid w:val="001277F3"/>
    <w:rsid w:val="00131F8B"/>
    <w:rsid w:val="0013420E"/>
    <w:rsid w:val="001428F4"/>
    <w:rsid w:val="00144F13"/>
    <w:rsid w:val="00146469"/>
    <w:rsid w:val="00146CCD"/>
    <w:rsid w:val="001517FD"/>
    <w:rsid w:val="001619AD"/>
    <w:rsid w:val="00162BCA"/>
    <w:rsid w:val="00165078"/>
    <w:rsid w:val="00172922"/>
    <w:rsid w:val="00173726"/>
    <w:rsid w:val="001818F4"/>
    <w:rsid w:val="00182215"/>
    <w:rsid w:val="0019750C"/>
    <w:rsid w:val="001975CC"/>
    <w:rsid w:val="001B0901"/>
    <w:rsid w:val="001B5A26"/>
    <w:rsid w:val="001B67ED"/>
    <w:rsid w:val="001C554F"/>
    <w:rsid w:val="001C5CEF"/>
    <w:rsid w:val="001E2261"/>
    <w:rsid w:val="001E799E"/>
    <w:rsid w:val="001F1A06"/>
    <w:rsid w:val="001F4DCD"/>
    <w:rsid w:val="001F53C9"/>
    <w:rsid w:val="00205530"/>
    <w:rsid w:val="0023167C"/>
    <w:rsid w:val="0023233E"/>
    <w:rsid w:val="002415DE"/>
    <w:rsid w:val="002427C8"/>
    <w:rsid w:val="00262879"/>
    <w:rsid w:val="0026594A"/>
    <w:rsid w:val="00271538"/>
    <w:rsid w:val="002748A2"/>
    <w:rsid w:val="002769FB"/>
    <w:rsid w:val="00282999"/>
    <w:rsid w:val="00283233"/>
    <w:rsid w:val="00290D6E"/>
    <w:rsid w:val="00291655"/>
    <w:rsid w:val="002977EB"/>
    <w:rsid w:val="002A012D"/>
    <w:rsid w:val="002A458A"/>
    <w:rsid w:val="002B00EE"/>
    <w:rsid w:val="002C334A"/>
    <w:rsid w:val="002C5D08"/>
    <w:rsid w:val="002C78C7"/>
    <w:rsid w:val="002D057C"/>
    <w:rsid w:val="002D1046"/>
    <w:rsid w:val="002D3481"/>
    <w:rsid w:val="002D3918"/>
    <w:rsid w:val="002D40E6"/>
    <w:rsid w:val="002D6159"/>
    <w:rsid w:val="002D6945"/>
    <w:rsid w:val="002E02D9"/>
    <w:rsid w:val="002E1199"/>
    <w:rsid w:val="002E3CF2"/>
    <w:rsid w:val="002F5D94"/>
    <w:rsid w:val="002F67D7"/>
    <w:rsid w:val="00303ACF"/>
    <w:rsid w:val="00311718"/>
    <w:rsid w:val="00312A4F"/>
    <w:rsid w:val="00314843"/>
    <w:rsid w:val="00316EA2"/>
    <w:rsid w:val="00320526"/>
    <w:rsid w:val="00321403"/>
    <w:rsid w:val="0032279B"/>
    <w:rsid w:val="00323ABA"/>
    <w:rsid w:val="00324AB1"/>
    <w:rsid w:val="00326849"/>
    <w:rsid w:val="00326AE3"/>
    <w:rsid w:val="0033157C"/>
    <w:rsid w:val="0033543C"/>
    <w:rsid w:val="00336AF8"/>
    <w:rsid w:val="00341442"/>
    <w:rsid w:val="00341777"/>
    <w:rsid w:val="00341C0F"/>
    <w:rsid w:val="003439C5"/>
    <w:rsid w:val="00354449"/>
    <w:rsid w:val="0035517B"/>
    <w:rsid w:val="003552F9"/>
    <w:rsid w:val="00357D23"/>
    <w:rsid w:val="00360CB4"/>
    <w:rsid w:val="003666BD"/>
    <w:rsid w:val="0036739B"/>
    <w:rsid w:val="00370736"/>
    <w:rsid w:val="00380694"/>
    <w:rsid w:val="003812C9"/>
    <w:rsid w:val="00381FEE"/>
    <w:rsid w:val="00385426"/>
    <w:rsid w:val="00392108"/>
    <w:rsid w:val="0039704A"/>
    <w:rsid w:val="0039732A"/>
    <w:rsid w:val="00397858"/>
    <w:rsid w:val="003A78EF"/>
    <w:rsid w:val="003B1A73"/>
    <w:rsid w:val="003B4D98"/>
    <w:rsid w:val="003B74A3"/>
    <w:rsid w:val="003B7B99"/>
    <w:rsid w:val="003C2988"/>
    <w:rsid w:val="003C3883"/>
    <w:rsid w:val="003E39E5"/>
    <w:rsid w:val="003E3C89"/>
    <w:rsid w:val="003E511A"/>
    <w:rsid w:val="003E66D7"/>
    <w:rsid w:val="003F25AB"/>
    <w:rsid w:val="003F4170"/>
    <w:rsid w:val="00401DEB"/>
    <w:rsid w:val="00403553"/>
    <w:rsid w:val="004061B0"/>
    <w:rsid w:val="00414023"/>
    <w:rsid w:val="00414B96"/>
    <w:rsid w:val="00415C45"/>
    <w:rsid w:val="00421598"/>
    <w:rsid w:val="00421FE9"/>
    <w:rsid w:val="00424A8D"/>
    <w:rsid w:val="00426C35"/>
    <w:rsid w:val="00432B55"/>
    <w:rsid w:val="00433F0C"/>
    <w:rsid w:val="00433FC4"/>
    <w:rsid w:val="004375F2"/>
    <w:rsid w:val="00441E81"/>
    <w:rsid w:val="00442741"/>
    <w:rsid w:val="004428ED"/>
    <w:rsid w:val="00453060"/>
    <w:rsid w:val="004652D7"/>
    <w:rsid w:val="0046620E"/>
    <w:rsid w:val="00482152"/>
    <w:rsid w:val="00483673"/>
    <w:rsid w:val="00486BAB"/>
    <w:rsid w:val="004934B0"/>
    <w:rsid w:val="00494606"/>
    <w:rsid w:val="004950CA"/>
    <w:rsid w:val="004A2ECB"/>
    <w:rsid w:val="004A42D0"/>
    <w:rsid w:val="004A47BE"/>
    <w:rsid w:val="004A713E"/>
    <w:rsid w:val="004B1061"/>
    <w:rsid w:val="004B12C3"/>
    <w:rsid w:val="004B4EA6"/>
    <w:rsid w:val="004B5328"/>
    <w:rsid w:val="004B5641"/>
    <w:rsid w:val="004C15F8"/>
    <w:rsid w:val="004C2851"/>
    <w:rsid w:val="004C2A38"/>
    <w:rsid w:val="004C43A8"/>
    <w:rsid w:val="004D31F8"/>
    <w:rsid w:val="004D3C8F"/>
    <w:rsid w:val="004D3CE9"/>
    <w:rsid w:val="004D4F9B"/>
    <w:rsid w:val="004D4FBE"/>
    <w:rsid w:val="004E7719"/>
    <w:rsid w:val="004F2CAC"/>
    <w:rsid w:val="004F5C6D"/>
    <w:rsid w:val="004F6428"/>
    <w:rsid w:val="00505976"/>
    <w:rsid w:val="00511639"/>
    <w:rsid w:val="00527E10"/>
    <w:rsid w:val="0054011A"/>
    <w:rsid w:val="005429DA"/>
    <w:rsid w:val="005504A9"/>
    <w:rsid w:val="0055550D"/>
    <w:rsid w:val="00571081"/>
    <w:rsid w:val="00572A8C"/>
    <w:rsid w:val="00580C84"/>
    <w:rsid w:val="00587330"/>
    <w:rsid w:val="00595648"/>
    <w:rsid w:val="005A63FE"/>
    <w:rsid w:val="005B428C"/>
    <w:rsid w:val="005B730C"/>
    <w:rsid w:val="005C175E"/>
    <w:rsid w:val="005C6750"/>
    <w:rsid w:val="005D2419"/>
    <w:rsid w:val="005D4E87"/>
    <w:rsid w:val="005E4E5E"/>
    <w:rsid w:val="005E5C71"/>
    <w:rsid w:val="005E7548"/>
    <w:rsid w:val="0060046F"/>
    <w:rsid w:val="00604FB8"/>
    <w:rsid w:val="00607C35"/>
    <w:rsid w:val="00611EA1"/>
    <w:rsid w:val="00612AC4"/>
    <w:rsid w:val="0061597A"/>
    <w:rsid w:val="0062284A"/>
    <w:rsid w:val="006261AF"/>
    <w:rsid w:val="00632DF4"/>
    <w:rsid w:val="00634F54"/>
    <w:rsid w:val="00636892"/>
    <w:rsid w:val="00636988"/>
    <w:rsid w:val="00641349"/>
    <w:rsid w:val="00642312"/>
    <w:rsid w:val="00645E14"/>
    <w:rsid w:val="00651175"/>
    <w:rsid w:val="00651F4C"/>
    <w:rsid w:val="00652FA9"/>
    <w:rsid w:val="0066363B"/>
    <w:rsid w:val="0066475C"/>
    <w:rsid w:val="006710D1"/>
    <w:rsid w:val="00672B63"/>
    <w:rsid w:val="0067326B"/>
    <w:rsid w:val="006737E4"/>
    <w:rsid w:val="00677124"/>
    <w:rsid w:val="00680570"/>
    <w:rsid w:val="006809EE"/>
    <w:rsid w:val="00692201"/>
    <w:rsid w:val="00696799"/>
    <w:rsid w:val="006B09CB"/>
    <w:rsid w:val="006B15EF"/>
    <w:rsid w:val="006B22E5"/>
    <w:rsid w:val="006B4583"/>
    <w:rsid w:val="006B5AD6"/>
    <w:rsid w:val="006B5EE5"/>
    <w:rsid w:val="006C5C3A"/>
    <w:rsid w:val="006C63CD"/>
    <w:rsid w:val="006C65DD"/>
    <w:rsid w:val="006C7124"/>
    <w:rsid w:val="006C79B0"/>
    <w:rsid w:val="006D097F"/>
    <w:rsid w:val="006D2808"/>
    <w:rsid w:val="006E430C"/>
    <w:rsid w:val="006F21D0"/>
    <w:rsid w:val="00726501"/>
    <w:rsid w:val="00733AC8"/>
    <w:rsid w:val="00740F20"/>
    <w:rsid w:val="00746569"/>
    <w:rsid w:val="00760283"/>
    <w:rsid w:val="00761419"/>
    <w:rsid w:val="007620F5"/>
    <w:rsid w:val="0076547F"/>
    <w:rsid w:val="00771D40"/>
    <w:rsid w:val="00773595"/>
    <w:rsid w:val="00773B54"/>
    <w:rsid w:val="0078043A"/>
    <w:rsid w:val="007827B7"/>
    <w:rsid w:val="007848E0"/>
    <w:rsid w:val="00787E46"/>
    <w:rsid w:val="00797A76"/>
    <w:rsid w:val="007A0065"/>
    <w:rsid w:val="007B027C"/>
    <w:rsid w:val="007C25BD"/>
    <w:rsid w:val="007D222E"/>
    <w:rsid w:val="007D2A97"/>
    <w:rsid w:val="007D3DC2"/>
    <w:rsid w:val="007D6749"/>
    <w:rsid w:val="007E02E8"/>
    <w:rsid w:val="007E687D"/>
    <w:rsid w:val="007F3D32"/>
    <w:rsid w:val="007F413B"/>
    <w:rsid w:val="0080687B"/>
    <w:rsid w:val="00807759"/>
    <w:rsid w:val="00812426"/>
    <w:rsid w:val="008152AE"/>
    <w:rsid w:val="0081587C"/>
    <w:rsid w:val="008160CE"/>
    <w:rsid w:val="00820702"/>
    <w:rsid w:val="00820DBB"/>
    <w:rsid w:val="008246B0"/>
    <w:rsid w:val="008250F6"/>
    <w:rsid w:val="00825430"/>
    <w:rsid w:val="00825EA5"/>
    <w:rsid w:val="0082794E"/>
    <w:rsid w:val="008279BF"/>
    <w:rsid w:val="00843A4A"/>
    <w:rsid w:val="008446FC"/>
    <w:rsid w:val="008518CF"/>
    <w:rsid w:val="008649BA"/>
    <w:rsid w:val="00870954"/>
    <w:rsid w:val="00875E01"/>
    <w:rsid w:val="008837A7"/>
    <w:rsid w:val="00883A1E"/>
    <w:rsid w:val="0089463A"/>
    <w:rsid w:val="008A34A0"/>
    <w:rsid w:val="008A4DE7"/>
    <w:rsid w:val="008A604C"/>
    <w:rsid w:val="008A75A2"/>
    <w:rsid w:val="008B0FFA"/>
    <w:rsid w:val="008C2E47"/>
    <w:rsid w:val="008D42C7"/>
    <w:rsid w:val="008E407B"/>
    <w:rsid w:val="008E7278"/>
    <w:rsid w:val="008F074D"/>
    <w:rsid w:val="00902AF7"/>
    <w:rsid w:val="009031EB"/>
    <w:rsid w:val="00907699"/>
    <w:rsid w:val="009108AD"/>
    <w:rsid w:val="00916AEA"/>
    <w:rsid w:val="0091711C"/>
    <w:rsid w:val="00920E45"/>
    <w:rsid w:val="00924CE6"/>
    <w:rsid w:val="00926172"/>
    <w:rsid w:val="00927C64"/>
    <w:rsid w:val="009308FF"/>
    <w:rsid w:val="00933838"/>
    <w:rsid w:val="00935A12"/>
    <w:rsid w:val="00935F1C"/>
    <w:rsid w:val="009473D8"/>
    <w:rsid w:val="00951A7A"/>
    <w:rsid w:val="00955BF5"/>
    <w:rsid w:val="0095603D"/>
    <w:rsid w:val="00961EAB"/>
    <w:rsid w:val="009657C6"/>
    <w:rsid w:val="009843EB"/>
    <w:rsid w:val="0099795C"/>
    <w:rsid w:val="009979EB"/>
    <w:rsid w:val="009A7730"/>
    <w:rsid w:val="009B77B8"/>
    <w:rsid w:val="009C0C1A"/>
    <w:rsid w:val="009C371B"/>
    <w:rsid w:val="009C4070"/>
    <w:rsid w:val="009D445E"/>
    <w:rsid w:val="009D67EA"/>
    <w:rsid w:val="009E6DAF"/>
    <w:rsid w:val="009F7F9F"/>
    <w:rsid w:val="00A02C00"/>
    <w:rsid w:val="00A102A6"/>
    <w:rsid w:val="00A10576"/>
    <w:rsid w:val="00A22B39"/>
    <w:rsid w:val="00A23417"/>
    <w:rsid w:val="00A257F5"/>
    <w:rsid w:val="00A342D2"/>
    <w:rsid w:val="00A35FFA"/>
    <w:rsid w:val="00A4428C"/>
    <w:rsid w:val="00A50F6C"/>
    <w:rsid w:val="00A52F0F"/>
    <w:rsid w:val="00A53395"/>
    <w:rsid w:val="00A71446"/>
    <w:rsid w:val="00A751C1"/>
    <w:rsid w:val="00A8186E"/>
    <w:rsid w:val="00A839A0"/>
    <w:rsid w:val="00A865F2"/>
    <w:rsid w:val="00A954F3"/>
    <w:rsid w:val="00A9752E"/>
    <w:rsid w:val="00AB1728"/>
    <w:rsid w:val="00AB3A2C"/>
    <w:rsid w:val="00AB7C6C"/>
    <w:rsid w:val="00AC4A42"/>
    <w:rsid w:val="00AC7AF1"/>
    <w:rsid w:val="00AD000D"/>
    <w:rsid w:val="00AD2CB4"/>
    <w:rsid w:val="00AD5140"/>
    <w:rsid w:val="00AE2DDF"/>
    <w:rsid w:val="00AF0829"/>
    <w:rsid w:val="00B010CF"/>
    <w:rsid w:val="00B03EE6"/>
    <w:rsid w:val="00B05013"/>
    <w:rsid w:val="00B05178"/>
    <w:rsid w:val="00B0676A"/>
    <w:rsid w:val="00B11C5D"/>
    <w:rsid w:val="00B13A9E"/>
    <w:rsid w:val="00B30608"/>
    <w:rsid w:val="00B32798"/>
    <w:rsid w:val="00B344BB"/>
    <w:rsid w:val="00B433A0"/>
    <w:rsid w:val="00B5092E"/>
    <w:rsid w:val="00B54B39"/>
    <w:rsid w:val="00B5513D"/>
    <w:rsid w:val="00B563C8"/>
    <w:rsid w:val="00B639A9"/>
    <w:rsid w:val="00B645E3"/>
    <w:rsid w:val="00B6732F"/>
    <w:rsid w:val="00B67A31"/>
    <w:rsid w:val="00B716F5"/>
    <w:rsid w:val="00B75B13"/>
    <w:rsid w:val="00B837D3"/>
    <w:rsid w:val="00B8428B"/>
    <w:rsid w:val="00B9017F"/>
    <w:rsid w:val="00B94CD0"/>
    <w:rsid w:val="00B96B22"/>
    <w:rsid w:val="00BA09C0"/>
    <w:rsid w:val="00BA2AA8"/>
    <w:rsid w:val="00BB2033"/>
    <w:rsid w:val="00BB4128"/>
    <w:rsid w:val="00BB4905"/>
    <w:rsid w:val="00BC048E"/>
    <w:rsid w:val="00BC05D2"/>
    <w:rsid w:val="00BC415D"/>
    <w:rsid w:val="00BC6BDA"/>
    <w:rsid w:val="00BD1C84"/>
    <w:rsid w:val="00BD398A"/>
    <w:rsid w:val="00BE513A"/>
    <w:rsid w:val="00BE74F2"/>
    <w:rsid w:val="00BF7256"/>
    <w:rsid w:val="00C01A3B"/>
    <w:rsid w:val="00C1037C"/>
    <w:rsid w:val="00C12508"/>
    <w:rsid w:val="00C14E1C"/>
    <w:rsid w:val="00C16078"/>
    <w:rsid w:val="00C17560"/>
    <w:rsid w:val="00C214A6"/>
    <w:rsid w:val="00C26A41"/>
    <w:rsid w:val="00C31537"/>
    <w:rsid w:val="00C4598F"/>
    <w:rsid w:val="00C477A5"/>
    <w:rsid w:val="00C50EEA"/>
    <w:rsid w:val="00C51DAE"/>
    <w:rsid w:val="00C5271C"/>
    <w:rsid w:val="00C60680"/>
    <w:rsid w:val="00C63D77"/>
    <w:rsid w:val="00C73B9F"/>
    <w:rsid w:val="00C80109"/>
    <w:rsid w:val="00C8369F"/>
    <w:rsid w:val="00C87EDE"/>
    <w:rsid w:val="00C9108E"/>
    <w:rsid w:val="00C94153"/>
    <w:rsid w:val="00C96000"/>
    <w:rsid w:val="00C97555"/>
    <w:rsid w:val="00CA63BF"/>
    <w:rsid w:val="00CA6823"/>
    <w:rsid w:val="00CA7CF5"/>
    <w:rsid w:val="00CA7D08"/>
    <w:rsid w:val="00CC1780"/>
    <w:rsid w:val="00CC6D01"/>
    <w:rsid w:val="00CD01E4"/>
    <w:rsid w:val="00CD6AC9"/>
    <w:rsid w:val="00CE01FF"/>
    <w:rsid w:val="00CE10CB"/>
    <w:rsid w:val="00CE5F2F"/>
    <w:rsid w:val="00D047CC"/>
    <w:rsid w:val="00D13DA6"/>
    <w:rsid w:val="00D15F1C"/>
    <w:rsid w:val="00D16D26"/>
    <w:rsid w:val="00D22104"/>
    <w:rsid w:val="00D22843"/>
    <w:rsid w:val="00D231E4"/>
    <w:rsid w:val="00D3102B"/>
    <w:rsid w:val="00D32348"/>
    <w:rsid w:val="00D46200"/>
    <w:rsid w:val="00D47B24"/>
    <w:rsid w:val="00D501D8"/>
    <w:rsid w:val="00D508B9"/>
    <w:rsid w:val="00D56826"/>
    <w:rsid w:val="00D632D6"/>
    <w:rsid w:val="00D635EA"/>
    <w:rsid w:val="00D71597"/>
    <w:rsid w:val="00D7436B"/>
    <w:rsid w:val="00D75793"/>
    <w:rsid w:val="00D76A65"/>
    <w:rsid w:val="00D76B41"/>
    <w:rsid w:val="00D83FA4"/>
    <w:rsid w:val="00D936E9"/>
    <w:rsid w:val="00D95CFF"/>
    <w:rsid w:val="00D95DF6"/>
    <w:rsid w:val="00DB0246"/>
    <w:rsid w:val="00DB1652"/>
    <w:rsid w:val="00DB3E90"/>
    <w:rsid w:val="00DB7346"/>
    <w:rsid w:val="00DC160E"/>
    <w:rsid w:val="00DC1767"/>
    <w:rsid w:val="00DD0BC1"/>
    <w:rsid w:val="00DD0D28"/>
    <w:rsid w:val="00DD289C"/>
    <w:rsid w:val="00DE3BF0"/>
    <w:rsid w:val="00DE4C3E"/>
    <w:rsid w:val="00DE7B92"/>
    <w:rsid w:val="00DE7E4D"/>
    <w:rsid w:val="00DF2085"/>
    <w:rsid w:val="00DF40D0"/>
    <w:rsid w:val="00DF7F45"/>
    <w:rsid w:val="00E00FCB"/>
    <w:rsid w:val="00E03727"/>
    <w:rsid w:val="00E0590B"/>
    <w:rsid w:val="00E05C15"/>
    <w:rsid w:val="00E06E66"/>
    <w:rsid w:val="00E152CB"/>
    <w:rsid w:val="00E26C7F"/>
    <w:rsid w:val="00E275E0"/>
    <w:rsid w:val="00E421C8"/>
    <w:rsid w:val="00E43CAB"/>
    <w:rsid w:val="00E46C42"/>
    <w:rsid w:val="00E56690"/>
    <w:rsid w:val="00E609EE"/>
    <w:rsid w:val="00E63E26"/>
    <w:rsid w:val="00E67D0C"/>
    <w:rsid w:val="00E74E56"/>
    <w:rsid w:val="00E7612D"/>
    <w:rsid w:val="00E77248"/>
    <w:rsid w:val="00E8398F"/>
    <w:rsid w:val="00E843FD"/>
    <w:rsid w:val="00E848FC"/>
    <w:rsid w:val="00E90C47"/>
    <w:rsid w:val="00E92785"/>
    <w:rsid w:val="00E93647"/>
    <w:rsid w:val="00E93826"/>
    <w:rsid w:val="00E958BE"/>
    <w:rsid w:val="00EA054F"/>
    <w:rsid w:val="00EA511B"/>
    <w:rsid w:val="00EA6615"/>
    <w:rsid w:val="00EC0D44"/>
    <w:rsid w:val="00ED3E19"/>
    <w:rsid w:val="00ED6477"/>
    <w:rsid w:val="00ED66A9"/>
    <w:rsid w:val="00ED7E1A"/>
    <w:rsid w:val="00EE072D"/>
    <w:rsid w:val="00EE3442"/>
    <w:rsid w:val="00EE5310"/>
    <w:rsid w:val="00EE7063"/>
    <w:rsid w:val="00EE7D47"/>
    <w:rsid w:val="00F010B9"/>
    <w:rsid w:val="00F02919"/>
    <w:rsid w:val="00F029A0"/>
    <w:rsid w:val="00F06D98"/>
    <w:rsid w:val="00F12DB2"/>
    <w:rsid w:val="00F138D4"/>
    <w:rsid w:val="00F25658"/>
    <w:rsid w:val="00F263B9"/>
    <w:rsid w:val="00F427E4"/>
    <w:rsid w:val="00F44D5C"/>
    <w:rsid w:val="00F45EE8"/>
    <w:rsid w:val="00F47E7A"/>
    <w:rsid w:val="00F504B0"/>
    <w:rsid w:val="00F50F88"/>
    <w:rsid w:val="00F52DB0"/>
    <w:rsid w:val="00F6399E"/>
    <w:rsid w:val="00F67762"/>
    <w:rsid w:val="00F81D95"/>
    <w:rsid w:val="00F90556"/>
    <w:rsid w:val="00F92F4F"/>
    <w:rsid w:val="00F95B72"/>
    <w:rsid w:val="00F966E3"/>
    <w:rsid w:val="00FA5D16"/>
    <w:rsid w:val="00FB02E4"/>
    <w:rsid w:val="00FB14DA"/>
    <w:rsid w:val="00FB62C9"/>
    <w:rsid w:val="00FC3012"/>
    <w:rsid w:val="00FC71F9"/>
    <w:rsid w:val="00FD0B43"/>
    <w:rsid w:val="00FE07E4"/>
    <w:rsid w:val="00FE39B2"/>
    <w:rsid w:val="00FF136F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DE45"/>
  <w15:docId w15:val="{DBE4CF00-9C64-489B-A4B6-5343B80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F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1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445E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2F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F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F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F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78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5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62879"/>
    <w:rPr>
      <w:i/>
      <w:iCs/>
    </w:rPr>
  </w:style>
  <w:style w:type="character" w:styleId="Siln">
    <w:name w:val="Strong"/>
    <w:basedOn w:val="Standardnpsmoodstavce"/>
    <w:uiPriority w:val="22"/>
    <w:qFormat/>
    <w:rsid w:val="007D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D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B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C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C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5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9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5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07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1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1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06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8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4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2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297">
          <w:marLeft w:val="116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67">
          <w:marLeft w:val="44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8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8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3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4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9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07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1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833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649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88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7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417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56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2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622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33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88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9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366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211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234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4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0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0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4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4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47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5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4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1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03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5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90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8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834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22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8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285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0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1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9122-41E4-4807-8312-F99512D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Kristína Ďuratná</cp:lastModifiedBy>
  <cp:revision>14</cp:revision>
  <cp:lastPrinted>2017-07-11T10:32:00Z</cp:lastPrinted>
  <dcterms:created xsi:type="dcterms:W3CDTF">2020-10-16T11:44:00Z</dcterms:created>
  <dcterms:modified xsi:type="dcterms:W3CDTF">2021-08-23T09:37:00Z</dcterms:modified>
</cp:coreProperties>
</file>